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B" w:rsidRDefault="00484812">
      <w:r>
        <w:t>Oefening bij Links en Rechts in de politiek</w:t>
      </w:r>
    </w:p>
    <w:p w:rsidR="00484812" w:rsidRDefault="00484812">
      <w:r>
        <w:t>Gebruik de uitgangspunten van Politiek Links en Politiek Rechts om aan te geven of een standpunt Links of Rechts is.</w:t>
      </w:r>
    </w:p>
    <w:p w:rsidR="00484812" w:rsidRDefault="00484812"/>
    <w:p w:rsidR="00484812" w:rsidRPr="00484812" w:rsidRDefault="00484812">
      <w:pPr>
        <w:rPr>
          <w:rFonts w:ascii="Arial" w:hAnsi="Arial" w:cs="Arial"/>
          <w:sz w:val="24"/>
          <w:szCs w:val="24"/>
        </w:rPr>
      </w:pPr>
      <w:r w:rsidRPr="00484812">
        <w:rPr>
          <w:rFonts w:ascii="Arial" w:hAnsi="Arial" w:cs="Arial"/>
          <w:sz w:val="24"/>
          <w:szCs w:val="24"/>
        </w:rPr>
        <w:t xml:space="preserve">1. </w:t>
      </w:r>
      <w:r w:rsidRPr="00484812">
        <w:rPr>
          <w:rFonts w:ascii="Arial" w:hAnsi="Arial" w:cs="Arial"/>
          <w:sz w:val="24"/>
          <w:szCs w:val="24"/>
        </w:rPr>
        <w:t>Er moet statiegeld worden ingevoerd op blikjes!</w:t>
      </w:r>
    </w:p>
    <w:p w:rsidR="00484812" w:rsidRPr="00484812" w:rsidRDefault="00484812">
      <w:pPr>
        <w:rPr>
          <w:rFonts w:ascii="Arial" w:hAnsi="Arial" w:cs="Arial"/>
          <w:sz w:val="24"/>
          <w:szCs w:val="24"/>
        </w:rPr>
      </w:pPr>
      <w:r w:rsidRPr="0048481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4E0604">
        <w:rPr>
          <w:rFonts w:ascii="Arial" w:hAnsi="Arial" w:cs="Arial"/>
          <w:sz w:val="24"/>
          <w:szCs w:val="24"/>
        </w:rPr>
        <w:t>Eerste tien jaar in Nederland geen uitkering voor immigranten!</w:t>
      </w:r>
    </w:p>
    <w:p w:rsidR="00484812" w:rsidRPr="004E0604" w:rsidRDefault="00484812" w:rsidP="00484812">
      <w:pPr>
        <w:rPr>
          <w:rFonts w:ascii="Arial" w:hAnsi="Arial" w:cs="Arial"/>
          <w:sz w:val="24"/>
          <w:szCs w:val="24"/>
        </w:rPr>
      </w:pPr>
      <w:r w:rsidRPr="00484812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4E0604">
        <w:rPr>
          <w:rFonts w:ascii="Arial" w:hAnsi="Arial" w:cs="Arial"/>
          <w:sz w:val="24"/>
          <w:szCs w:val="24"/>
        </w:rPr>
        <w:t>De basisbeurs voor studenten moet worden heringevoerd!</w:t>
      </w:r>
    </w:p>
    <w:p w:rsidR="00484812" w:rsidRPr="004E0604" w:rsidRDefault="00484812" w:rsidP="00484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4E0604">
        <w:rPr>
          <w:rFonts w:ascii="Arial" w:hAnsi="Arial" w:cs="Arial"/>
          <w:sz w:val="24"/>
          <w:szCs w:val="24"/>
        </w:rPr>
        <w:t xml:space="preserve">Na veertig jaar zwaar werk te hebben verricht krijg je een </w:t>
      </w:r>
      <w:proofErr w:type="spellStart"/>
      <w:r w:rsidRPr="004E0604">
        <w:rPr>
          <w:rFonts w:ascii="Arial" w:hAnsi="Arial" w:cs="Arial"/>
          <w:sz w:val="24"/>
          <w:szCs w:val="24"/>
        </w:rPr>
        <w:t>aow</w:t>
      </w:r>
      <w:proofErr w:type="spellEnd"/>
      <w:r w:rsidRPr="004E0604">
        <w:rPr>
          <w:rFonts w:ascii="Arial" w:hAnsi="Arial" w:cs="Arial"/>
          <w:sz w:val="24"/>
          <w:szCs w:val="24"/>
        </w:rPr>
        <w:t>- uitkering!</w:t>
      </w:r>
    </w:p>
    <w:p w:rsidR="00484812" w:rsidRDefault="00484812" w:rsidP="00484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4E0604">
        <w:rPr>
          <w:rFonts w:ascii="Arial" w:hAnsi="Arial" w:cs="Arial"/>
          <w:sz w:val="24"/>
          <w:szCs w:val="24"/>
        </w:rPr>
        <w:t>Eigen risico zorg geheel afschaffen!</w:t>
      </w:r>
    </w:p>
    <w:p w:rsidR="00484812" w:rsidRPr="00484812" w:rsidRDefault="00484812" w:rsidP="00484812">
      <w:pPr>
        <w:rPr>
          <w:rFonts w:ascii="Arial" w:hAnsi="Arial" w:cs="Arial"/>
          <w:color w:val="000000" w:themeColor="text1"/>
          <w:sz w:val="24"/>
          <w:szCs w:val="24"/>
        </w:rPr>
      </w:pPr>
      <w:r w:rsidRPr="00484812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Pr="00484812">
        <w:rPr>
          <w:rFonts w:ascii="Arial" w:hAnsi="Arial" w:cs="Arial"/>
          <w:color w:val="000000" w:themeColor="text1"/>
          <w:sz w:val="24"/>
          <w:szCs w:val="24"/>
        </w:rPr>
        <w:t xml:space="preserve">In zes jaar tijd zijn sociale huurwoningen bijna dertig procent duurder geworden,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484812">
        <w:rPr>
          <w:rFonts w:ascii="Arial" w:hAnsi="Arial" w:cs="Arial"/>
          <w:color w:val="000000" w:themeColor="text1"/>
          <w:sz w:val="24"/>
          <w:szCs w:val="24"/>
        </w:rPr>
        <w:t xml:space="preserve">waardoor meer dan een half miljoen mensen moeite heeft om de huur te betalen.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484812">
        <w:rPr>
          <w:rFonts w:ascii="Arial" w:hAnsi="Arial" w:cs="Arial"/>
          <w:color w:val="000000" w:themeColor="text1"/>
          <w:sz w:val="24"/>
          <w:szCs w:val="24"/>
        </w:rPr>
        <w:t xml:space="preserve">Huurders krijgen daarom een huurverlaging. Toekomstige huurverhogingen van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484812">
        <w:rPr>
          <w:rFonts w:ascii="Arial" w:hAnsi="Arial" w:cs="Arial"/>
          <w:color w:val="000000" w:themeColor="text1"/>
          <w:sz w:val="24"/>
          <w:szCs w:val="24"/>
        </w:rPr>
        <w:t xml:space="preserve">sociale huurwoningen beperken we tot de inflatie. Ook in de particuliere sector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484812">
        <w:rPr>
          <w:rFonts w:ascii="Arial" w:hAnsi="Arial" w:cs="Arial"/>
          <w:color w:val="000000" w:themeColor="text1"/>
          <w:sz w:val="24"/>
          <w:szCs w:val="24"/>
        </w:rPr>
        <w:t xml:space="preserve">leggen we de huren aan banden. Op de huurtoeslag gaan we niet bezuinigen, zo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484812">
        <w:rPr>
          <w:rFonts w:ascii="Arial" w:hAnsi="Arial" w:cs="Arial"/>
          <w:color w:val="000000" w:themeColor="text1"/>
          <w:sz w:val="24"/>
          <w:szCs w:val="24"/>
        </w:rPr>
        <w:t>voorkomen we dat nog meer mensen de huur niet meer kunnen betalen.</w:t>
      </w:r>
    </w:p>
    <w:p w:rsidR="00484812" w:rsidRPr="00786676" w:rsidRDefault="00484812">
      <w:pPr>
        <w:rPr>
          <w:rFonts w:ascii="Arial" w:hAnsi="Arial" w:cs="Arial"/>
          <w:color w:val="000000" w:themeColor="text1"/>
          <w:sz w:val="24"/>
          <w:szCs w:val="24"/>
        </w:rPr>
      </w:pPr>
      <w:r w:rsidRPr="00786676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786676" w:rsidRPr="00786676">
        <w:rPr>
          <w:rFonts w:ascii="Arial" w:hAnsi="Arial" w:cs="Arial"/>
          <w:color w:val="000000" w:themeColor="text1"/>
          <w:sz w:val="24"/>
          <w:szCs w:val="24"/>
        </w:rPr>
        <w:t xml:space="preserve">De zee brengt ons voedsel en rijkdom. Dat willen we graag zo houden. Door </w:t>
      </w:r>
      <w:r w:rsidR="00786676"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="00786676" w:rsidRPr="00786676">
        <w:rPr>
          <w:rFonts w:ascii="Arial" w:hAnsi="Arial" w:cs="Arial"/>
          <w:color w:val="000000" w:themeColor="text1"/>
          <w:sz w:val="24"/>
          <w:szCs w:val="24"/>
        </w:rPr>
        <w:t xml:space="preserve">overbevissing wordt er veel geld misgelopen en blijft er niet genoeg vis met </w:t>
      </w:r>
      <w:r w:rsidR="00786676"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="00786676" w:rsidRPr="00786676">
        <w:rPr>
          <w:rFonts w:ascii="Arial" w:hAnsi="Arial" w:cs="Arial"/>
          <w:color w:val="000000" w:themeColor="text1"/>
          <w:sz w:val="24"/>
          <w:szCs w:val="24"/>
        </w:rPr>
        <w:t xml:space="preserve">reproductiecapaciteit over voor volgende generaties. Daarmee ontzeggen we </w:t>
      </w:r>
      <w:r w:rsidR="00786676"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="00786676" w:rsidRPr="00786676">
        <w:rPr>
          <w:rFonts w:ascii="Arial" w:hAnsi="Arial" w:cs="Arial"/>
          <w:color w:val="000000" w:themeColor="text1"/>
          <w:sz w:val="24"/>
          <w:szCs w:val="24"/>
        </w:rPr>
        <w:t xml:space="preserve">toekomstige generaties toegang tot natuurlijke bronnen en schieten we onszelf in </w:t>
      </w:r>
      <w:r w:rsidR="00786676"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="00786676" w:rsidRPr="00786676">
        <w:rPr>
          <w:rFonts w:ascii="Arial" w:hAnsi="Arial" w:cs="Arial"/>
          <w:color w:val="000000" w:themeColor="text1"/>
          <w:sz w:val="24"/>
          <w:szCs w:val="24"/>
        </w:rPr>
        <w:t xml:space="preserve">de voet. Uitgangspunt van </w:t>
      </w:r>
      <w:r w:rsidR="00FB488F">
        <w:rPr>
          <w:rFonts w:ascii="Arial" w:hAnsi="Arial" w:cs="Arial"/>
          <w:color w:val="000000" w:themeColor="text1"/>
          <w:sz w:val="24"/>
          <w:szCs w:val="24"/>
        </w:rPr>
        <w:t>ons</w:t>
      </w:r>
      <w:r w:rsidR="00786676" w:rsidRPr="00786676">
        <w:rPr>
          <w:rFonts w:ascii="Arial" w:hAnsi="Arial" w:cs="Arial"/>
          <w:color w:val="000000" w:themeColor="text1"/>
          <w:sz w:val="24"/>
          <w:szCs w:val="24"/>
        </w:rPr>
        <w:t xml:space="preserve"> is om niet meer te vissen dan de maximale </w:t>
      </w:r>
      <w:r w:rsidR="00786676"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="00786676" w:rsidRPr="00786676">
        <w:rPr>
          <w:rFonts w:ascii="Arial" w:hAnsi="Arial" w:cs="Arial"/>
          <w:color w:val="000000" w:themeColor="text1"/>
          <w:sz w:val="24"/>
          <w:szCs w:val="24"/>
        </w:rPr>
        <w:t xml:space="preserve">duurzame opbrengst. Visbestanden moeten zichzelf kunnen reproduceren </w:t>
      </w:r>
      <w:r w:rsidR="00786676"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="00786676" w:rsidRPr="00786676">
        <w:rPr>
          <w:rFonts w:ascii="Arial" w:hAnsi="Arial" w:cs="Arial"/>
          <w:color w:val="000000" w:themeColor="text1"/>
          <w:sz w:val="24"/>
          <w:szCs w:val="24"/>
        </w:rPr>
        <w:t>alvorens ze worden opgevist. Dit moet zo snel mogelijk bereikt worden.</w:t>
      </w:r>
    </w:p>
    <w:p w:rsidR="00484812" w:rsidRPr="00867F2F" w:rsidRDefault="00484812">
      <w:pPr>
        <w:rPr>
          <w:rFonts w:ascii="Arial" w:hAnsi="Arial" w:cs="Arial"/>
          <w:color w:val="000000" w:themeColor="text1"/>
          <w:sz w:val="24"/>
          <w:szCs w:val="24"/>
        </w:rPr>
      </w:pPr>
      <w:r w:rsidRPr="00867F2F">
        <w:rPr>
          <w:rFonts w:ascii="Arial" w:hAnsi="Arial" w:cs="Arial"/>
          <w:color w:val="000000" w:themeColor="text1"/>
          <w:sz w:val="24"/>
          <w:szCs w:val="24"/>
        </w:rPr>
        <w:t>8.</w:t>
      </w:r>
      <w:r w:rsidR="00786676" w:rsidRPr="00867F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7F2F" w:rsidRPr="00867F2F">
        <w:rPr>
          <w:rFonts w:ascii="Arial" w:hAnsi="Arial" w:cs="Arial"/>
          <w:color w:val="000000" w:themeColor="text1"/>
          <w:sz w:val="24"/>
          <w:szCs w:val="24"/>
        </w:rPr>
        <w:t xml:space="preserve">De winstbelasting voor grote bedrijven daalt al jaren. Burgers zijn in vergelijking tot </w:t>
      </w:r>
      <w:r w:rsidR="00867F2F"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="00867F2F" w:rsidRPr="00867F2F">
        <w:rPr>
          <w:rFonts w:ascii="Arial" w:hAnsi="Arial" w:cs="Arial"/>
          <w:color w:val="000000" w:themeColor="text1"/>
          <w:sz w:val="24"/>
          <w:szCs w:val="24"/>
        </w:rPr>
        <w:t xml:space="preserve">bedrijven juist meer belasting gaan betalen. </w:t>
      </w:r>
      <w:r w:rsidR="00867F2F">
        <w:rPr>
          <w:rFonts w:ascii="Arial" w:hAnsi="Arial" w:cs="Arial"/>
          <w:color w:val="000000" w:themeColor="text1"/>
          <w:sz w:val="24"/>
          <w:szCs w:val="24"/>
        </w:rPr>
        <w:t xml:space="preserve">Wij willen </w:t>
      </w:r>
      <w:r w:rsidR="00867F2F" w:rsidRPr="00867F2F">
        <w:rPr>
          <w:rFonts w:ascii="Arial" w:hAnsi="Arial" w:cs="Arial"/>
          <w:color w:val="000000" w:themeColor="text1"/>
          <w:sz w:val="24"/>
          <w:szCs w:val="24"/>
        </w:rPr>
        <w:t xml:space="preserve">de winstbelasting voor het </w:t>
      </w:r>
      <w:r w:rsidR="00867F2F"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="00867F2F" w:rsidRPr="00867F2F">
        <w:rPr>
          <w:rFonts w:ascii="Arial" w:hAnsi="Arial" w:cs="Arial"/>
          <w:color w:val="000000" w:themeColor="text1"/>
          <w:sz w:val="24"/>
          <w:szCs w:val="24"/>
        </w:rPr>
        <w:t xml:space="preserve">midden- en kleinbedrijf niet aanpassen, maar wel van grote bedrijven een extra </w:t>
      </w:r>
      <w:r w:rsidR="00867F2F"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="00867F2F" w:rsidRPr="00867F2F">
        <w:rPr>
          <w:rFonts w:ascii="Arial" w:hAnsi="Arial" w:cs="Arial"/>
          <w:color w:val="000000" w:themeColor="text1"/>
          <w:sz w:val="24"/>
          <w:szCs w:val="24"/>
        </w:rPr>
        <w:t>bijdrage vragen.</w:t>
      </w:r>
    </w:p>
    <w:p w:rsidR="00484812" w:rsidRPr="00F233BF" w:rsidRDefault="00484812">
      <w:pPr>
        <w:rPr>
          <w:rFonts w:ascii="Arial" w:hAnsi="Arial" w:cs="Arial"/>
          <w:color w:val="000000" w:themeColor="text1"/>
          <w:sz w:val="24"/>
          <w:szCs w:val="24"/>
        </w:rPr>
      </w:pPr>
      <w:r w:rsidRPr="00484812">
        <w:rPr>
          <w:rFonts w:ascii="Arial" w:hAnsi="Arial" w:cs="Arial"/>
          <w:sz w:val="24"/>
          <w:szCs w:val="24"/>
        </w:rPr>
        <w:t>9</w:t>
      </w:r>
      <w:r w:rsidRPr="00F233B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233BF" w:rsidRPr="00F233BF">
        <w:rPr>
          <w:rFonts w:ascii="Arial" w:hAnsi="Arial" w:cs="Arial"/>
          <w:color w:val="000000" w:themeColor="text1"/>
          <w:sz w:val="24"/>
          <w:szCs w:val="24"/>
        </w:rPr>
        <w:t xml:space="preserve">De gesubsidieerde rechtsbijstand is een andere voorziening voor mensen die door </w:t>
      </w:r>
      <w:r w:rsidR="00F233BF"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="00F233BF" w:rsidRPr="00F233BF">
        <w:rPr>
          <w:rFonts w:ascii="Arial" w:hAnsi="Arial" w:cs="Arial"/>
          <w:color w:val="000000" w:themeColor="text1"/>
          <w:sz w:val="24"/>
          <w:szCs w:val="24"/>
        </w:rPr>
        <w:t xml:space="preserve">geldgebrek anders hun recht niet zouden kunnen halen. Advocaten krijgen </w:t>
      </w:r>
      <w:r w:rsidR="00F233BF"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="00F233BF" w:rsidRPr="00F233BF">
        <w:rPr>
          <w:rFonts w:ascii="Arial" w:hAnsi="Arial" w:cs="Arial"/>
          <w:color w:val="000000" w:themeColor="text1"/>
          <w:sz w:val="24"/>
          <w:szCs w:val="24"/>
        </w:rPr>
        <w:t xml:space="preserve">hiervoor maar een beperkt aantal uren vergoed, waardoor de kwaliteit van hun </w:t>
      </w:r>
      <w:r w:rsidR="00F233BF"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="00F233BF" w:rsidRPr="00F233BF">
        <w:rPr>
          <w:rFonts w:ascii="Arial" w:hAnsi="Arial" w:cs="Arial"/>
          <w:color w:val="000000" w:themeColor="text1"/>
          <w:sz w:val="24"/>
          <w:szCs w:val="24"/>
        </w:rPr>
        <w:t>werk onder dru</w:t>
      </w:r>
      <w:r w:rsidR="00F233BF">
        <w:rPr>
          <w:rFonts w:ascii="Arial" w:hAnsi="Arial" w:cs="Arial"/>
          <w:color w:val="000000" w:themeColor="text1"/>
          <w:sz w:val="24"/>
          <w:szCs w:val="24"/>
        </w:rPr>
        <w:t xml:space="preserve">k komt te staan. Waar nodig willen wij </w:t>
      </w:r>
      <w:r w:rsidR="00F233BF" w:rsidRPr="00F233BF">
        <w:rPr>
          <w:rFonts w:ascii="Arial" w:hAnsi="Arial" w:cs="Arial"/>
          <w:color w:val="000000" w:themeColor="text1"/>
          <w:sz w:val="24"/>
          <w:szCs w:val="24"/>
        </w:rPr>
        <w:t xml:space="preserve">dus meer geld uittrekken </w:t>
      </w:r>
      <w:r w:rsidR="00F233BF"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="00F233BF" w:rsidRPr="00F233BF">
        <w:rPr>
          <w:rFonts w:ascii="Arial" w:hAnsi="Arial" w:cs="Arial"/>
          <w:color w:val="000000" w:themeColor="text1"/>
          <w:sz w:val="24"/>
          <w:szCs w:val="24"/>
        </w:rPr>
        <w:t>voor de gesubsidieerde rechtsbijstand. </w:t>
      </w:r>
    </w:p>
    <w:p w:rsidR="00484812" w:rsidRDefault="00484812">
      <w:pPr>
        <w:rPr>
          <w:rFonts w:ascii="Arial" w:hAnsi="Arial" w:cs="Arial"/>
          <w:color w:val="000000" w:themeColor="text1"/>
          <w:sz w:val="24"/>
          <w:szCs w:val="24"/>
        </w:rPr>
      </w:pPr>
      <w:r w:rsidRPr="00895F9C">
        <w:rPr>
          <w:rFonts w:ascii="Arial" w:hAnsi="Arial" w:cs="Arial"/>
          <w:color w:val="000000" w:themeColor="text1"/>
          <w:sz w:val="24"/>
          <w:szCs w:val="24"/>
        </w:rPr>
        <w:t xml:space="preserve">10. </w:t>
      </w:r>
      <w:r w:rsidR="00895F9C" w:rsidRPr="00895F9C">
        <w:rPr>
          <w:rFonts w:ascii="Arial" w:hAnsi="Arial" w:cs="Arial"/>
          <w:color w:val="000000" w:themeColor="text1"/>
          <w:sz w:val="24"/>
          <w:szCs w:val="24"/>
        </w:rPr>
        <w:t xml:space="preserve">Dat het ook voor mensen met een middeninkomen mogelijk wordt om een </w:t>
      </w:r>
      <w:r w:rsidR="00895F9C">
        <w:rPr>
          <w:rFonts w:ascii="Arial" w:hAnsi="Arial" w:cs="Arial"/>
          <w:color w:val="000000" w:themeColor="text1"/>
          <w:sz w:val="24"/>
          <w:szCs w:val="24"/>
        </w:rPr>
        <w:br/>
        <w:t xml:space="preserve">      </w:t>
      </w:r>
      <w:r w:rsidR="00895F9C" w:rsidRPr="00895F9C">
        <w:rPr>
          <w:rFonts w:ascii="Arial" w:hAnsi="Arial" w:cs="Arial"/>
          <w:color w:val="000000" w:themeColor="text1"/>
          <w:sz w:val="24"/>
          <w:szCs w:val="24"/>
        </w:rPr>
        <w:t xml:space="preserve">betaalbare woning te vinden. Daarom moet de inkomensgrens voor sociale huur </w:t>
      </w:r>
      <w:r w:rsidR="00895F9C">
        <w:rPr>
          <w:rFonts w:ascii="Arial" w:hAnsi="Arial" w:cs="Arial"/>
          <w:color w:val="000000" w:themeColor="text1"/>
          <w:sz w:val="24"/>
          <w:szCs w:val="24"/>
        </w:rPr>
        <w:br/>
        <w:t xml:space="preserve">      </w:t>
      </w:r>
      <w:r w:rsidR="00895F9C" w:rsidRPr="00895F9C">
        <w:rPr>
          <w:rFonts w:ascii="Arial" w:hAnsi="Arial" w:cs="Arial"/>
          <w:color w:val="000000" w:themeColor="text1"/>
          <w:sz w:val="24"/>
          <w:szCs w:val="24"/>
        </w:rPr>
        <w:t xml:space="preserve">omhoog, zodat het ook voor leraren, agenten en verpleegkundigen weer een </w:t>
      </w:r>
      <w:r w:rsidR="00895F9C">
        <w:rPr>
          <w:rFonts w:ascii="Arial" w:hAnsi="Arial" w:cs="Arial"/>
          <w:color w:val="000000" w:themeColor="text1"/>
          <w:sz w:val="24"/>
          <w:szCs w:val="24"/>
        </w:rPr>
        <w:br/>
        <w:t xml:space="preserve">      </w:t>
      </w:r>
      <w:r w:rsidR="00895F9C" w:rsidRPr="00895F9C">
        <w:rPr>
          <w:rFonts w:ascii="Arial" w:hAnsi="Arial" w:cs="Arial"/>
          <w:color w:val="000000" w:themeColor="text1"/>
          <w:sz w:val="24"/>
          <w:szCs w:val="24"/>
        </w:rPr>
        <w:t>mogelijk wordt om in de stad te wonen waar ze werken.</w:t>
      </w: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Antwoorden:</w:t>
      </w: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 Links</w:t>
      </w: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Actieve overheid met juiste uitleg</w:t>
      </w: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Ecologie voor economie met juiste uitleg</w:t>
      </w: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 Rechts</w:t>
      </w: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Passieve overheid met juiste uitleg</w:t>
      </w: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Individuele verantwoordelijkheid met juiste uitleg</w:t>
      </w: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Ongelijkheid mag er zijn/ nuttig  met juiste uitleg</w:t>
      </w: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Particulier initiatief met juiste uitleg </w:t>
      </w: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 Links</w:t>
      </w:r>
    </w:p>
    <w:p w:rsidR="006936F0" w:rsidRDefault="006936F0" w:rsidP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Actieve overheid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met juiste uitleg </w:t>
      </w:r>
    </w:p>
    <w:p w:rsidR="006936F0" w:rsidRDefault="006936F0" w:rsidP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Opkomen voor de zwakkeren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met juiste uitleg </w:t>
      </w:r>
    </w:p>
    <w:p w:rsidR="006936F0" w:rsidRDefault="006936F0" w:rsidP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Streven naar gelijkheid</w:t>
      </w:r>
      <w:r w:rsidRPr="006936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met juiste uitleg </w:t>
      </w:r>
    </w:p>
    <w:p w:rsidR="006936F0" w:rsidRDefault="006936F0" w:rsidP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Spreiden van kennis, macht en inkomen</w:t>
      </w:r>
      <w:r w:rsidRPr="006936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met juiste uitleg </w:t>
      </w: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 Links</w:t>
      </w:r>
    </w:p>
    <w:p w:rsidR="006936F0" w:rsidRDefault="00BD2A8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Actieve overheid met juiste uitleg</w:t>
      </w:r>
    </w:p>
    <w:p w:rsidR="00BD2A8B" w:rsidRDefault="00BD2A8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Opkomen voor zwakkeren met juiste uitleg</w:t>
      </w: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 Links</w:t>
      </w:r>
    </w:p>
    <w:p w:rsidR="00BD2A8B" w:rsidRDefault="00BD2A8B" w:rsidP="00BD2A8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Actieve overheid met juiste uitleg</w:t>
      </w:r>
    </w:p>
    <w:p w:rsidR="00BD2A8B" w:rsidRDefault="00BD2A8B" w:rsidP="00BD2A8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Opkomen voor zwakkeren met juiste uitleg</w:t>
      </w: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 Links</w:t>
      </w:r>
    </w:p>
    <w:p w:rsidR="00BD2A8B" w:rsidRDefault="00BD2A8B" w:rsidP="00BD2A8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Actieve overheid met juiste uitleg</w:t>
      </w:r>
    </w:p>
    <w:p w:rsidR="00BD2A8B" w:rsidRDefault="00BD2A8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Opkomen voor zwakkeren met juiste uitleg</w:t>
      </w: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7 Links</w:t>
      </w:r>
    </w:p>
    <w:p w:rsidR="006936F0" w:rsidRDefault="00BD2A8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Actieve overheid met juiste uitleg</w:t>
      </w:r>
    </w:p>
    <w:p w:rsidR="00BD2A8B" w:rsidRDefault="00BD2A8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Ecologie voor economie met juiste uitleg</w:t>
      </w:r>
    </w:p>
    <w:p w:rsidR="00BD2A8B" w:rsidRDefault="00BD2A8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8 Links </w:t>
      </w:r>
    </w:p>
    <w:p w:rsidR="00BD2A8B" w:rsidRDefault="00BD2A8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Opkomen voor de zwakkeren, nl de kleine en middenbedrijven die geen hogere belasting hoeven te betalen</w:t>
      </w:r>
    </w:p>
    <w:p w:rsidR="00BD2A8B" w:rsidRDefault="00BD2A8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Spreiden van inkomen, grote bedrijven gaan meer belasting betalen. Het geld dat hiermee opgehaald wordt zal gebruikt worden om lagere inkomensgroepen een hoger inkomen of toeslag te geven. </w:t>
      </w: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9 Links </w:t>
      </w:r>
    </w:p>
    <w:p w:rsidR="00BD2A8B" w:rsidRDefault="00BD2A8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Actieve overheid met juiste uitleg</w:t>
      </w:r>
    </w:p>
    <w:p w:rsidR="00BD2A8B" w:rsidRDefault="00BD2A8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Opkomen voor de zwakkeren: met juiste uitleg</w:t>
      </w:r>
    </w:p>
    <w:p w:rsidR="00BD2A8B" w:rsidRDefault="00BD2A8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Streven naar (rechts) gelijkheid met juiste uitleg</w:t>
      </w: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36F0" w:rsidRDefault="006936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 Links</w:t>
      </w:r>
    </w:p>
    <w:p w:rsidR="00BD2A8B" w:rsidRDefault="00BD2A8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Actieve overheid met juiste uitleg</w:t>
      </w:r>
    </w:p>
    <w:p w:rsidR="00BD2A8B" w:rsidRDefault="00BD2A8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Opkomen voor de zwakkeren met juiste uitleg </w:t>
      </w:r>
      <w:bookmarkStart w:id="0" w:name="_GoBack"/>
      <w:bookmarkEnd w:id="0"/>
    </w:p>
    <w:p w:rsidR="00BD2A8B" w:rsidRPr="00895F9C" w:rsidRDefault="00BD2A8B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BD2A8B" w:rsidRPr="0089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12"/>
    <w:rsid w:val="00126BC0"/>
    <w:rsid w:val="00230782"/>
    <w:rsid w:val="00397980"/>
    <w:rsid w:val="00484812"/>
    <w:rsid w:val="006936F0"/>
    <w:rsid w:val="00786676"/>
    <w:rsid w:val="00867F2F"/>
    <w:rsid w:val="00895F9C"/>
    <w:rsid w:val="00A20D16"/>
    <w:rsid w:val="00A728D3"/>
    <w:rsid w:val="00A93DC5"/>
    <w:rsid w:val="00BD2A8B"/>
    <w:rsid w:val="00CE4D40"/>
    <w:rsid w:val="00F233B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15AD"/>
  <w15:chartTrackingRefBased/>
  <w15:docId w15:val="{2F9F45D8-D74C-4763-ACFC-89D80B56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584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14</cp:revision>
  <dcterms:created xsi:type="dcterms:W3CDTF">2019-09-26T11:53:00Z</dcterms:created>
  <dcterms:modified xsi:type="dcterms:W3CDTF">2019-10-01T11:22:00Z</dcterms:modified>
</cp:coreProperties>
</file>